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25" w:rsidRPr="00273925" w:rsidRDefault="00273925" w:rsidP="0055541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 w:val="0"/>
          <w:color w:val="FFFFFF"/>
        </w:rPr>
      </w:pPr>
      <w:r w:rsidRPr="00273925">
        <w:rPr>
          <w:b w:val="0"/>
          <w:color w:val="FFFFFF"/>
        </w:rPr>
        <w:t>P</w:t>
      </w:r>
      <w:r w:rsidR="00E40E32" w:rsidRPr="00273925">
        <w:rPr>
          <w:b w:val="0"/>
          <w:color w:val="FFFFFF"/>
        </w:rPr>
        <w:t>ôle ressource</w:t>
      </w:r>
      <w:r w:rsidR="006367F3">
        <w:rPr>
          <w:b w:val="0"/>
          <w:color w:val="FFFFFF"/>
        </w:rPr>
        <w:t xml:space="preserve"> c</w:t>
      </w:r>
      <w:r w:rsidR="00FD1DF6" w:rsidRPr="00273925">
        <w:rPr>
          <w:b w:val="0"/>
          <w:color w:val="FFFFFF"/>
        </w:rPr>
        <w:t>irconscription de Saint-Etienne Sud</w:t>
      </w:r>
    </w:p>
    <w:p w:rsidR="001D7DAF" w:rsidRPr="006367F3" w:rsidRDefault="00B4220D" w:rsidP="0055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mbria" w:hAnsi="Cambria"/>
          <w:b/>
          <w:color w:val="FFFFFF"/>
          <w:sz w:val="40"/>
          <w:szCs w:val="40"/>
        </w:rPr>
      </w:pPr>
      <w:r>
        <w:rPr>
          <w:rFonts w:ascii="Cambria" w:hAnsi="Cambria"/>
          <w:b/>
          <w:color w:val="FFFFFF"/>
          <w:sz w:val="40"/>
          <w:szCs w:val="40"/>
        </w:rPr>
        <w:t>Fiche de demande d’aide élève</w:t>
      </w:r>
    </w:p>
    <w:p w:rsidR="00944EF9" w:rsidRDefault="00740BEC" w:rsidP="00555418">
      <w:pPr>
        <w:pStyle w:val="Titre2"/>
        <w:jc w:val="center"/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</w:pPr>
      <w:r w:rsidRPr="00555418">
        <w:rPr>
          <w:rFonts w:ascii="Arial" w:hAnsi="Arial" w:cs="Arial"/>
          <w:sz w:val="24"/>
          <w:szCs w:val="22"/>
        </w:rPr>
        <w:t>A</w:t>
      </w:r>
      <w:r w:rsidR="00555418" w:rsidRPr="00555418">
        <w:rPr>
          <w:rFonts w:ascii="Arial" w:hAnsi="Arial" w:cs="Arial"/>
          <w:sz w:val="24"/>
          <w:szCs w:val="22"/>
        </w:rPr>
        <w:t xml:space="preserve"> enregistrer</w:t>
      </w:r>
      <w:r w:rsidR="00B76541" w:rsidRPr="00555418">
        <w:rPr>
          <w:rFonts w:ascii="Arial" w:hAnsi="Arial" w:cs="Arial"/>
          <w:sz w:val="24"/>
          <w:szCs w:val="22"/>
        </w:rPr>
        <w:t xml:space="preserve"> </w:t>
      </w:r>
      <w:r w:rsidR="005E772D" w:rsidRPr="00555418">
        <w:rPr>
          <w:rFonts w:ascii="Arial" w:hAnsi="Arial" w:cs="Arial"/>
          <w:sz w:val="24"/>
          <w:szCs w:val="22"/>
        </w:rPr>
        <w:t>au f</w:t>
      </w:r>
      <w:r w:rsidR="00555418" w:rsidRPr="00555418">
        <w:rPr>
          <w:rFonts w:ascii="Arial" w:hAnsi="Arial" w:cs="Arial"/>
          <w:sz w:val="24"/>
          <w:szCs w:val="22"/>
        </w:rPr>
        <w:t>ormat n</w:t>
      </w:r>
      <w:r w:rsidR="00DA7DA4">
        <w:rPr>
          <w:rFonts w:ascii="Arial" w:hAnsi="Arial" w:cs="Arial"/>
          <w:sz w:val="24"/>
          <w:szCs w:val="22"/>
        </w:rPr>
        <w:t>umérique dans l’espace NUAGE</w:t>
      </w:r>
      <w:r w:rsidR="00555418" w:rsidRPr="00555418">
        <w:rPr>
          <w:rFonts w:ascii="Arial" w:hAnsi="Arial" w:cs="Arial"/>
          <w:sz w:val="24"/>
          <w:szCs w:val="22"/>
        </w:rPr>
        <w:t xml:space="preserve"> du Pôle Ressource</w:t>
      </w:r>
      <w:r w:rsidR="00555418" w:rsidRPr="00555418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 </w:t>
      </w:r>
    </w:p>
    <w:p w:rsidR="00F645F4" w:rsidRPr="00F645F4" w:rsidRDefault="00F645F4" w:rsidP="00F645F4">
      <w:pPr>
        <w:jc w:val="center"/>
        <w:rPr>
          <w:rFonts w:ascii="Arial Black" w:hAnsi="Arial Black"/>
          <w:b/>
          <w:color w:val="FF0000"/>
          <w:u w:val="single"/>
        </w:rPr>
      </w:pPr>
      <w:r w:rsidRPr="00F645F4">
        <w:rPr>
          <w:rFonts w:ascii="Arial Black" w:hAnsi="Arial Black"/>
          <w:b/>
          <w:color w:val="FF0000"/>
          <w:u w:val="single"/>
        </w:rPr>
        <w:t>(</w:t>
      </w:r>
      <w:proofErr w:type="gramStart"/>
      <w:r w:rsidRPr="00F645F4">
        <w:rPr>
          <w:rFonts w:ascii="Arial Black" w:hAnsi="Arial Black"/>
          <w:b/>
          <w:color w:val="FF0000"/>
          <w:u w:val="single"/>
        </w:rPr>
        <w:t>ne</w:t>
      </w:r>
      <w:proofErr w:type="gramEnd"/>
      <w:r w:rsidRPr="00F645F4">
        <w:rPr>
          <w:rFonts w:ascii="Arial Black" w:hAnsi="Arial Black"/>
          <w:b/>
          <w:color w:val="FF0000"/>
          <w:u w:val="single"/>
        </w:rPr>
        <w:t xml:space="preserve"> pas enregistrer au format PDF !)</w:t>
      </w:r>
    </w:p>
    <w:p w:rsidR="001C7213" w:rsidRPr="002D41DD" w:rsidRDefault="001C7213" w:rsidP="002D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2D41DD" w:rsidRPr="002D41DD" w:rsidRDefault="002D41DD" w:rsidP="002D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64"/>
        <w:gridCol w:w="837"/>
        <w:gridCol w:w="6179"/>
      </w:tblGrid>
      <w:tr w:rsidR="00C23026" w:rsidRPr="002D41DD" w:rsidTr="00C23026">
        <w:trPr>
          <w:trHeight w:val="508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026" w:rsidRPr="00EE6812" w:rsidRDefault="00EE6812" w:rsidP="00C2302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6812">
              <w:rPr>
                <w:rFonts w:ascii="Arial" w:hAnsi="Arial" w:cs="Arial"/>
                <w:b/>
                <w:sz w:val="22"/>
                <w:szCs w:val="22"/>
              </w:rPr>
              <w:t>S’agit-il d’une seconde demande cette année* 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26" w:rsidRPr="002D41DD" w:rsidRDefault="00C23026" w:rsidP="002D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1DD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26" w:rsidRPr="002D41DD" w:rsidRDefault="00C23026" w:rsidP="002D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1DD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26" w:rsidRPr="002D41DD" w:rsidRDefault="00001F9C" w:rsidP="002D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oui, p</w:t>
            </w:r>
            <w:r w:rsidR="00C23026" w:rsidRPr="002D41DD">
              <w:rPr>
                <w:rFonts w:ascii="Arial" w:hAnsi="Arial" w:cs="Arial"/>
                <w:sz w:val="22"/>
                <w:szCs w:val="22"/>
              </w:rPr>
              <w:t>ourquoi ?</w:t>
            </w:r>
          </w:p>
        </w:tc>
      </w:tr>
      <w:tr w:rsidR="00C23026" w:rsidRPr="002D41DD" w:rsidTr="00C23026">
        <w:trPr>
          <w:trHeight w:val="524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26" w:rsidRPr="002D41DD" w:rsidRDefault="00C23026" w:rsidP="002D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26" w:rsidRPr="002D41DD" w:rsidRDefault="00C23026" w:rsidP="002D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26" w:rsidRPr="002D41DD" w:rsidRDefault="00C23026" w:rsidP="002D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26" w:rsidRPr="002D41DD" w:rsidRDefault="00C23026" w:rsidP="00FC6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6812" w:rsidRPr="00F645F4" w:rsidRDefault="00EE6812" w:rsidP="00EE6812">
      <w:pPr>
        <w:keepNext/>
        <w:numPr>
          <w:ilvl w:val="1"/>
          <w:numId w:val="0"/>
        </w:numPr>
        <w:tabs>
          <w:tab w:val="num" w:pos="0"/>
        </w:tabs>
        <w:spacing w:before="240" w:after="60"/>
        <w:outlineLvl w:val="1"/>
        <w:rPr>
          <w:rFonts w:ascii="Cambria" w:eastAsia="PMingLiU" w:hAnsi="Cambria" w:cs="Cambria"/>
          <w:b/>
          <w:bCs/>
          <w:i/>
          <w:iCs/>
          <w:color w:val="FF0000"/>
          <w:sz w:val="28"/>
          <w:szCs w:val="28"/>
          <w:lang w:eastAsia="zh-CN"/>
        </w:rPr>
      </w:pPr>
      <w:r w:rsidRPr="00F645F4">
        <w:rPr>
          <w:rFonts w:ascii="Arial" w:eastAsia="PMingLiU" w:hAnsi="Arial" w:cs="Arial"/>
          <w:b/>
          <w:bCs/>
          <w:i/>
          <w:iCs/>
          <w:color w:val="FF0000"/>
          <w:sz w:val="18"/>
          <w:szCs w:val="18"/>
          <w:lang w:eastAsia="zh-CN"/>
        </w:rPr>
        <w:t xml:space="preserve">*Rappel : sauf évolution </w:t>
      </w:r>
      <w:r w:rsidRPr="00F645F4">
        <w:rPr>
          <w:rFonts w:ascii="Arial" w:eastAsia="PMingLiU" w:hAnsi="Arial" w:cs="Arial"/>
          <w:b/>
          <w:bCs/>
          <w:i/>
          <w:iCs/>
          <w:color w:val="FF0000"/>
          <w:sz w:val="18"/>
          <w:szCs w:val="18"/>
          <w:u w:val="single"/>
          <w:lang w:eastAsia="zh-CN"/>
        </w:rPr>
        <w:t>significative</w:t>
      </w:r>
      <w:r w:rsidRPr="00F645F4">
        <w:rPr>
          <w:rFonts w:ascii="Arial" w:eastAsia="PMingLiU" w:hAnsi="Arial" w:cs="Arial"/>
          <w:b/>
          <w:bCs/>
          <w:i/>
          <w:iCs/>
          <w:color w:val="FF0000"/>
          <w:sz w:val="18"/>
          <w:szCs w:val="18"/>
          <w:lang w:eastAsia="zh-CN"/>
        </w:rPr>
        <w:t xml:space="preserve"> de la situation, une seule demande par an et par élève est adressée au pôle ressource</w:t>
      </w:r>
    </w:p>
    <w:p w:rsidR="00273925" w:rsidRDefault="00273925" w:rsidP="00D87E55">
      <w:pPr>
        <w:rPr>
          <w:rFonts w:ascii="Arial" w:hAnsi="Arial" w:cs="Arial"/>
          <w:sz w:val="22"/>
          <w:szCs w:val="22"/>
        </w:rPr>
      </w:pPr>
    </w:p>
    <w:tbl>
      <w:tblPr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3240"/>
        <w:gridCol w:w="2395"/>
        <w:gridCol w:w="3381"/>
      </w:tblGrid>
      <w:tr w:rsidR="00C44B19" w:rsidRPr="00596AC9" w:rsidTr="004F086C">
        <w:trPr>
          <w:trHeight w:val="835"/>
        </w:trPr>
        <w:tc>
          <w:tcPr>
            <w:tcW w:w="1657" w:type="dxa"/>
            <w:shd w:val="clear" w:color="auto" w:fill="D9D9D9"/>
            <w:vAlign w:val="center"/>
          </w:tcPr>
          <w:p w:rsidR="00C44B19" w:rsidRPr="00F645F4" w:rsidRDefault="00C44B19" w:rsidP="00F64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5F4">
              <w:rPr>
                <w:rFonts w:ascii="Arial" w:hAnsi="Arial" w:cs="Arial"/>
                <w:b/>
                <w:sz w:val="22"/>
                <w:szCs w:val="22"/>
              </w:rPr>
              <w:t>Enseignant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C44B19" w:rsidRPr="00F645F4" w:rsidRDefault="00C44B19" w:rsidP="00C44B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C44B19" w:rsidRPr="00A77341" w:rsidRDefault="00C44B19" w:rsidP="00C44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Mail.s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académique.s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du/des enseignant.es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C44B19" w:rsidRPr="00A77341" w:rsidRDefault="00C44B19" w:rsidP="00C44B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@ac-lyon.fr</w:t>
            </w:r>
          </w:p>
        </w:tc>
      </w:tr>
      <w:tr w:rsidR="00C44B19" w:rsidRPr="00596AC9" w:rsidTr="00FC65B9">
        <w:trPr>
          <w:trHeight w:val="633"/>
        </w:trPr>
        <w:tc>
          <w:tcPr>
            <w:tcW w:w="1657" w:type="dxa"/>
            <w:shd w:val="clear" w:color="auto" w:fill="auto"/>
            <w:vAlign w:val="center"/>
          </w:tcPr>
          <w:p w:rsidR="00C44B19" w:rsidRPr="00A77341" w:rsidRDefault="00C44B19" w:rsidP="00C44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341">
              <w:rPr>
                <w:rFonts w:ascii="Arial" w:hAnsi="Arial" w:cs="Arial"/>
                <w:sz w:val="22"/>
                <w:szCs w:val="22"/>
              </w:rPr>
              <w:t>Date de la demande 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44B19" w:rsidRPr="00A77341" w:rsidRDefault="00C44B19" w:rsidP="00C44B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C44B19" w:rsidRPr="00F645F4" w:rsidRDefault="00C44B19" w:rsidP="00C44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5F4">
              <w:rPr>
                <w:rFonts w:ascii="Arial" w:hAnsi="Arial" w:cs="Arial"/>
                <w:b/>
                <w:sz w:val="22"/>
                <w:szCs w:val="22"/>
              </w:rPr>
              <w:t>Nom/prénom de l’élève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C44B19" w:rsidRPr="00F645F4" w:rsidRDefault="00C44B19" w:rsidP="00C44B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B19" w:rsidRPr="00596AC9" w:rsidTr="00FC65B9">
        <w:trPr>
          <w:trHeight w:val="346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:rsidR="00C44B19" w:rsidRPr="00A77341" w:rsidRDefault="00C44B19" w:rsidP="00C44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341">
              <w:rPr>
                <w:rFonts w:ascii="Arial" w:hAnsi="Arial" w:cs="Arial"/>
                <w:sz w:val="22"/>
                <w:szCs w:val="22"/>
              </w:rPr>
              <w:t>Ecole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C44B19" w:rsidRPr="00A77341" w:rsidRDefault="00C44B19" w:rsidP="00C44B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C44B19" w:rsidRPr="00A77341" w:rsidRDefault="00C44B19" w:rsidP="00C44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341">
              <w:rPr>
                <w:rFonts w:ascii="Arial" w:hAnsi="Arial" w:cs="Arial"/>
                <w:sz w:val="22"/>
                <w:szCs w:val="22"/>
              </w:rPr>
              <w:t>Date de naissance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C44B19" w:rsidRPr="00A77341" w:rsidRDefault="00C44B19" w:rsidP="00C44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B19" w:rsidRPr="00596AC9" w:rsidTr="00FC65B9">
        <w:trPr>
          <w:trHeight w:val="220"/>
        </w:trPr>
        <w:tc>
          <w:tcPr>
            <w:tcW w:w="1657" w:type="dxa"/>
            <w:vMerge/>
            <w:shd w:val="clear" w:color="auto" w:fill="auto"/>
            <w:vAlign w:val="center"/>
          </w:tcPr>
          <w:p w:rsidR="00C44B19" w:rsidRPr="00A77341" w:rsidRDefault="00C44B19" w:rsidP="00C44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C44B19" w:rsidRPr="00A77341" w:rsidRDefault="00C44B19" w:rsidP="00C44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C44B19" w:rsidRPr="00A77341" w:rsidRDefault="00C44B19" w:rsidP="00C44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341">
              <w:rPr>
                <w:rFonts w:ascii="Arial" w:hAnsi="Arial" w:cs="Arial"/>
                <w:sz w:val="22"/>
                <w:szCs w:val="22"/>
              </w:rPr>
              <w:t>Niveau*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C44B19" w:rsidRDefault="00C44B19" w:rsidP="00C44B19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B19" w:rsidRPr="00A77341" w:rsidRDefault="00C44B19" w:rsidP="00C44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6331" w:rsidRDefault="00A16331" w:rsidP="00A16331">
      <w:pPr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A16331" w:rsidRPr="00F645F4" w:rsidRDefault="00A16331" w:rsidP="00A16331">
      <w:pPr>
        <w:rPr>
          <w:color w:val="FF0000"/>
          <w:lang w:eastAsia="zh-CN"/>
        </w:rPr>
      </w:pPr>
      <w:r w:rsidRPr="00F645F4">
        <w:rPr>
          <w:rFonts w:ascii="Arial" w:hAnsi="Arial" w:cs="Arial"/>
          <w:b/>
          <w:i/>
          <w:color w:val="FF0000"/>
          <w:sz w:val="18"/>
          <w:szCs w:val="18"/>
          <w:lang w:eastAsia="zh-CN"/>
        </w:rPr>
        <w:t>*Si la demande est rédigée au cours de la dernière période de l’année (période 5) indiquer le niveau qui sera celui de l’élève l’année prochaine</w:t>
      </w:r>
    </w:p>
    <w:p w:rsidR="00EE6812" w:rsidRDefault="00EE6812" w:rsidP="00D87E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5"/>
        <w:gridCol w:w="8725"/>
      </w:tblGrid>
      <w:tr w:rsidR="00EE6812" w:rsidRPr="00EE6812" w:rsidTr="00D7038F">
        <w:trPr>
          <w:trHeight w:val="55"/>
        </w:trPr>
        <w:tc>
          <w:tcPr>
            <w:tcW w:w="10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2" w:rsidRPr="00EE6812" w:rsidRDefault="00EE6812" w:rsidP="00EE6812">
            <w:pPr>
              <w:rPr>
                <w:lang w:eastAsia="zh-CN"/>
              </w:rPr>
            </w:pP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L’élève bénéficie d’un PPRE*…</w:t>
            </w:r>
          </w:p>
        </w:tc>
      </w:tr>
      <w:tr w:rsidR="00EE6812" w:rsidRPr="00EE6812" w:rsidTr="00D7038F">
        <w:trPr>
          <w:trHeight w:val="44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12" w:rsidRPr="00EE6812" w:rsidRDefault="00EE6812" w:rsidP="00EE6812">
            <w:pPr>
              <w:jc w:val="center"/>
              <w:rPr>
                <w:lang w:eastAsia="zh-CN"/>
              </w:rPr>
            </w:pP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Depuis le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812" w:rsidRPr="00EE6812" w:rsidRDefault="00EE6812" w:rsidP="00EE6812">
            <w:pPr>
              <w:rPr>
                <w:lang w:eastAsia="zh-CN"/>
              </w:rPr>
            </w:pP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Axes du PPRE, besoins identifiés</w:t>
            </w:r>
          </w:p>
        </w:tc>
      </w:tr>
      <w:tr w:rsidR="00EE6812" w:rsidRPr="00EE6812" w:rsidTr="00D7038F">
        <w:trPr>
          <w:trHeight w:val="74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2" w:rsidRPr="00EE6812" w:rsidRDefault="00EE6812" w:rsidP="00EE6812">
            <w:pPr>
              <w:snapToGrid w:val="0"/>
              <w:rPr>
                <w:lang w:eastAsia="zh-CN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2" w:rsidRPr="00EE6812" w:rsidRDefault="00EE6812" w:rsidP="00EE6812">
            <w:pPr>
              <w:snapToGrid w:val="0"/>
              <w:rPr>
                <w:lang w:eastAsia="zh-CN"/>
              </w:rPr>
            </w:pPr>
          </w:p>
        </w:tc>
      </w:tr>
    </w:tbl>
    <w:p w:rsidR="00EE6812" w:rsidRDefault="00EE6812" w:rsidP="00EE6812">
      <w:pPr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D7A7F" w:rsidRPr="00F645F4" w:rsidRDefault="00EE6812" w:rsidP="00D87E55">
      <w:pPr>
        <w:rPr>
          <w:color w:val="FF0000"/>
          <w:lang w:eastAsia="zh-CN"/>
        </w:rPr>
      </w:pPr>
      <w:r w:rsidRPr="00F645F4">
        <w:rPr>
          <w:rFonts w:ascii="Arial" w:hAnsi="Arial" w:cs="Arial"/>
          <w:b/>
          <w:i/>
          <w:color w:val="FF0000"/>
          <w:sz w:val="18"/>
          <w:szCs w:val="18"/>
          <w:lang w:eastAsia="zh-CN"/>
        </w:rPr>
        <w:t>*Rappel : sauf situation particulière, l’intervention des maîtres spécialisés est conditionnée à l’existence d’un PPRE mis en place en amont, à minima pendant une période de l’année scolaire. Ce PPRE est réajusté avec le maître spécialisé si une prise en charge est décidée par le pôle ressource.</w:t>
      </w:r>
    </w:p>
    <w:p w:rsidR="00625A6F" w:rsidRDefault="00625A6F" w:rsidP="00D87E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698"/>
        <w:gridCol w:w="2090"/>
        <w:gridCol w:w="4949"/>
      </w:tblGrid>
      <w:tr w:rsidR="00EE6812" w:rsidRPr="00EE6812" w:rsidTr="00D7038F">
        <w:trPr>
          <w:trHeight w:val="104"/>
        </w:trPr>
        <w:tc>
          <w:tcPr>
            <w:tcW w:w="10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2" w:rsidRPr="00EE6812" w:rsidRDefault="00EE6812" w:rsidP="00EE6812">
            <w:pPr>
              <w:rPr>
                <w:lang w:eastAsia="zh-CN"/>
              </w:rPr>
            </w:pP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L’élève bénéficie-t-il d’un(e)</w:t>
            </w:r>
          </w:p>
        </w:tc>
      </w:tr>
      <w:tr w:rsidR="00EE6812" w:rsidRPr="00EE6812" w:rsidTr="00D7038F">
        <w:trPr>
          <w:trHeight w:val="84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12" w:rsidRPr="00EE6812" w:rsidRDefault="00EE6812" w:rsidP="00EE6812">
            <w:pPr>
              <w:jc w:val="center"/>
              <w:rPr>
                <w:lang w:eastAsia="zh-CN"/>
              </w:rPr>
            </w:pP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PAP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12" w:rsidRPr="00EE6812" w:rsidRDefault="00EE6812" w:rsidP="00EE6812">
            <w:pPr>
              <w:jc w:val="center"/>
              <w:rPr>
                <w:lang w:eastAsia="zh-CN"/>
              </w:rPr>
            </w:pP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PPS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12" w:rsidRPr="00EE6812" w:rsidRDefault="00EE6812" w:rsidP="00EE6812">
            <w:pPr>
              <w:jc w:val="center"/>
              <w:rPr>
                <w:lang w:eastAsia="zh-CN"/>
              </w:rPr>
            </w:pP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PAI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812" w:rsidRPr="00EE6812" w:rsidRDefault="00EE6812" w:rsidP="00EE6812">
            <w:pPr>
              <w:jc w:val="center"/>
              <w:rPr>
                <w:lang w:eastAsia="zh-CN"/>
              </w:rPr>
            </w:pP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Prise en charge extérieure</w:t>
            </w:r>
          </w:p>
          <w:p w:rsidR="00EE6812" w:rsidRPr="00EE6812" w:rsidRDefault="00EE6812" w:rsidP="00EE6812">
            <w:pPr>
              <w:jc w:val="center"/>
              <w:rPr>
                <w:lang w:eastAsia="zh-CN"/>
              </w:rPr>
            </w:pPr>
            <w:r w:rsidRPr="00EE6812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(à préciser)</w:t>
            </w:r>
          </w:p>
        </w:tc>
      </w:tr>
      <w:tr w:rsidR="00EE6812" w:rsidRPr="00EE6812" w:rsidTr="00D7038F">
        <w:trPr>
          <w:trHeight w:val="59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2" w:rsidRPr="00EE6812" w:rsidRDefault="00EE6812" w:rsidP="00EE6812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2" w:rsidRPr="00EE6812" w:rsidRDefault="00EE6812" w:rsidP="00EE6812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2" w:rsidRPr="00EE6812" w:rsidRDefault="00EE6812" w:rsidP="00EE6812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2" w:rsidRPr="00EE6812" w:rsidRDefault="00EE6812" w:rsidP="00EE6812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A77341" w:rsidRDefault="00A77341" w:rsidP="00D87E55">
      <w:pPr>
        <w:rPr>
          <w:rFonts w:ascii="Arial" w:hAnsi="Arial" w:cs="Arial"/>
          <w:sz w:val="22"/>
          <w:szCs w:val="22"/>
        </w:rPr>
      </w:pPr>
    </w:p>
    <w:tbl>
      <w:tblPr>
        <w:tblW w:w="1073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00"/>
        <w:gridCol w:w="761"/>
        <w:gridCol w:w="707"/>
        <w:gridCol w:w="4967"/>
      </w:tblGrid>
      <w:tr w:rsidR="00EE6812" w:rsidRPr="00EE6812" w:rsidTr="00F645F4">
        <w:trPr>
          <w:trHeight w:val="1073"/>
        </w:trPr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12" w:rsidRPr="00EE6812" w:rsidRDefault="00EE6812" w:rsidP="00F62DE3">
            <w:pPr>
              <w:jc w:val="center"/>
              <w:rPr>
                <w:lang w:eastAsia="zh-CN"/>
              </w:rPr>
            </w:pP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 xml:space="preserve">L’élève </w:t>
            </w:r>
            <w:proofErr w:type="spellStart"/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a-t</w:t>
            </w:r>
            <w:r w:rsidR="00F62DE3">
              <w:rPr>
                <w:rFonts w:ascii="Arial" w:hAnsi="Arial" w:cs="Arial"/>
                <w:sz w:val="22"/>
                <w:szCs w:val="22"/>
                <w:lang w:eastAsia="zh-CN"/>
              </w:rPr>
              <w:t>-</w:t>
            </w: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il</w:t>
            </w:r>
            <w:proofErr w:type="spellEnd"/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 xml:space="preserve"> bénéficié d’une prise en charge la ou les </w:t>
            </w:r>
            <w:proofErr w:type="spellStart"/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année-s</w:t>
            </w:r>
            <w:proofErr w:type="spellEnd"/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précédente-s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12" w:rsidRPr="00EE6812" w:rsidRDefault="00EE6812" w:rsidP="00EE6812">
            <w:pPr>
              <w:jc w:val="center"/>
              <w:rPr>
                <w:lang w:eastAsia="zh-CN"/>
              </w:rPr>
            </w:pP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Oui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6812" w:rsidRPr="00EE6812" w:rsidRDefault="00EE6812" w:rsidP="00EE6812">
            <w:pPr>
              <w:jc w:val="center"/>
              <w:rPr>
                <w:lang w:eastAsia="zh-CN"/>
              </w:rPr>
            </w:pP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Non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812" w:rsidRPr="00EE6812" w:rsidRDefault="00EE6812" w:rsidP="00EE6812">
            <w:pPr>
              <w:jc w:val="center"/>
              <w:rPr>
                <w:lang w:eastAsia="zh-CN"/>
              </w:rPr>
            </w:pPr>
            <w:r w:rsidRPr="00EE6812">
              <w:rPr>
                <w:rFonts w:ascii="Arial" w:hAnsi="Arial" w:cs="Arial"/>
                <w:sz w:val="22"/>
                <w:szCs w:val="22"/>
                <w:lang w:eastAsia="zh-CN"/>
              </w:rPr>
              <w:t>Nature de la prise en charge</w:t>
            </w:r>
          </w:p>
        </w:tc>
      </w:tr>
      <w:tr w:rsidR="00EE6812" w:rsidRPr="00EE6812" w:rsidTr="00F645F4">
        <w:trPr>
          <w:trHeight w:val="755"/>
        </w:trPr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12" w:rsidRPr="00EE6812" w:rsidRDefault="00EE6812" w:rsidP="00EE6812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2" w:rsidRPr="00EE6812" w:rsidRDefault="00EE6812" w:rsidP="00EE6812">
            <w:pPr>
              <w:snapToGrid w:val="0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E6812" w:rsidRPr="00EE6812" w:rsidRDefault="00EE6812" w:rsidP="00EE6812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2" w:rsidRPr="00EE6812" w:rsidRDefault="00EE6812" w:rsidP="00EE6812">
            <w:pPr>
              <w:snapToGrid w:val="0"/>
              <w:rPr>
                <w:lang w:eastAsia="zh-CN"/>
              </w:rPr>
            </w:pPr>
          </w:p>
        </w:tc>
      </w:tr>
    </w:tbl>
    <w:p w:rsidR="00EE6812" w:rsidRDefault="00EE6812" w:rsidP="00D87E55">
      <w:pPr>
        <w:rPr>
          <w:rFonts w:ascii="Arial" w:hAnsi="Arial" w:cs="Arial"/>
          <w:sz w:val="22"/>
          <w:szCs w:val="22"/>
        </w:rPr>
      </w:pPr>
    </w:p>
    <w:p w:rsidR="00EE6812" w:rsidRDefault="00EE6812" w:rsidP="00D87E55">
      <w:pPr>
        <w:rPr>
          <w:rFonts w:ascii="Arial" w:hAnsi="Arial" w:cs="Arial"/>
          <w:sz w:val="22"/>
          <w:szCs w:val="22"/>
        </w:rPr>
      </w:pPr>
    </w:p>
    <w:p w:rsidR="00B76541" w:rsidRPr="00596AC9" w:rsidRDefault="00F6587C" w:rsidP="002E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center"/>
        <w:rPr>
          <w:rFonts w:ascii="Arial" w:hAnsi="Arial" w:cs="Arial"/>
          <w:b/>
          <w:sz w:val="22"/>
          <w:szCs w:val="22"/>
        </w:rPr>
      </w:pPr>
      <w:r w:rsidRPr="00596AC9">
        <w:rPr>
          <w:rFonts w:ascii="Arial" w:hAnsi="Arial" w:cs="Arial"/>
          <w:b/>
          <w:sz w:val="22"/>
          <w:szCs w:val="22"/>
        </w:rPr>
        <w:lastRenderedPageBreak/>
        <w:t>Parcours scolaire (écoles, maintien, aides…)</w:t>
      </w:r>
    </w:p>
    <w:p w:rsidR="00F6587C" w:rsidRPr="00596AC9" w:rsidRDefault="00F6587C" w:rsidP="0077437E">
      <w:pPr>
        <w:rPr>
          <w:rFonts w:ascii="Arial" w:hAnsi="Arial" w:cs="Arial"/>
          <w:b/>
          <w:sz w:val="22"/>
          <w:szCs w:val="22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8356"/>
      </w:tblGrid>
      <w:tr w:rsidR="000C4515" w:rsidRPr="00596AC9" w:rsidTr="000C4515">
        <w:trPr>
          <w:trHeight w:val="472"/>
        </w:trPr>
        <w:tc>
          <w:tcPr>
            <w:tcW w:w="2192" w:type="dxa"/>
            <w:vAlign w:val="center"/>
          </w:tcPr>
          <w:p w:rsidR="00E40E32" w:rsidRPr="00596AC9" w:rsidRDefault="00E40E32" w:rsidP="000C4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1 </w:t>
            </w:r>
          </w:p>
        </w:tc>
        <w:tc>
          <w:tcPr>
            <w:tcW w:w="8356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15" w:rsidRPr="00596AC9" w:rsidTr="000C4515">
        <w:trPr>
          <w:trHeight w:val="522"/>
        </w:trPr>
        <w:tc>
          <w:tcPr>
            <w:tcW w:w="2192" w:type="dxa"/>
            <w:vAlign w:val="center"/>
          </w:tcPr>
          <w:p w:rsidR="00E40E32" w:rsidRPr="00596AC9" w:rsidRDefault="00E40E32" w:rsidP="000C4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2 </w:t>
            </w:r>
          </w:p>
        </w:tc>
        <w:tc>
          <w:tcPr>
            <w:tcW w:w="8356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15" w:rsidRPr="00596AC9" w:rsidTr="000C4515">
        <w:trPr>
          <w:trHeight w:val="472"/>
        </w:trPr>
        <w:tc>
          <w:tcPr>
            <w:tcW w:w="2192" w:type="dxa"/>
            <w:vAlign w:val="center"/>
          </w:tcPr>
          <w:p w:rsidR="00E40E32" w:rsidRPr="00596AC9" w:rsidRDefault="00E40E32" w:rsidP="000C4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3 </w:t>
            </w:r>
          </w:p>
        </w:tc>
        <w:tc>
          <w:tcPr>
            <w:tcW w:w="8356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9AA" w:rsidRDefault="008A69AA" w:rsidP="0077437E">
      <w:pPr>
        <w:rPr>
          <w:rFonts w:ascii="Arial" w:hAnsi="Arial" w:cs="Arial"/>
          <w:sz w:val="22"/>
          <w:szCs w:val="22"/>
        </w:rPr>
      </w:pPr>
    </w:p>
    <w:p w:rsidR="0016373F" w:rsidRPr="00596AC9" w:rsidRDefault="0016373F" w:rsidP="0077437E">
      <w:pPr>
        <w:rPr>
          <w:rFonts w:ascii="Arial" w:hAnsi="Arial" w:cs="Arial"/>
          <w:sz w:val="22"/>
          <w:szCs w:val="22"/>
        </w:rPr>
      </w:pPr>
    </w:p>
    <w:p w:rsidR="00F6587C" w:rsidRPr="00596AC9" w:rsidRDefault="00F6587C" w:rsidP="002E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center"/>
        <w:rPr>
          <w:rFonts w:ascii="Arial" w:hAnsi="Arial" w:cs="Arial"/>
          <w:sz w:val="22"/>
          <w:szCs w:val="22"/>
        </w:rPr>
      </w:pPr>
      <w:r w:rsidRPr="00596AC9">
        <w:rPr>
          <w:rFonts w:ascii="Arial" w:hAnsi="Arial" w:cs="Arial"/>
          <w:sz w:val="22"/>
          <w:szCs w:val="22"/>
        </w:rPr>
        <w:t xml:space="preserve">Eléments d’évaluation </w:t>
      </w:r>
      <w:r w:rsidRPr="00596AC9">
        <w:rPr>
          <w:rFonts w:ascii="Arial" w:hAnsi="Arial" w:cs="Arial"/>
          <w:b/>
          <w:sz w:val="22"/>
          <w:szCs w:val="22"/>
        </w:rPr>
        <w:t xml:space="preserve">des difficultés persistantes </w:t>
      </w:r>
      <w:r w:rsidRPr="00596AC9">
        <w:rPr>
          <w:rFonts w:ascii="Arial" w:hAnsi="Arial" w:cs="Arial"/>
          <w:sz w:val="22"/>
          <w:szCs w:val="22"/>
        </w:rPr>
        <w:t>perturbant les apprentissages</w:t>
      </w:r>
    </w:p>
    <w:p w:rsidR="00AA2801" w:rsidRDefault="00AA2801" w:rsidP="0077437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8230"/>
      </w:tblGrid>
      <w:tr w:rsidR="0016373F" w:rsidTr="000C4515">
        <w:trPr>
          <w:trHeight w:val="1283"/>
        </w:trPr>
        <w:tc>
          <w:tcPr>
            <w:tcW w:w="2235" w:type="dxa"/>
            <w:shd w:val="clear" w:color="auto" w:fill="auto"/>
            <w:vAlign w:val="center"/>
          </w:tcPr>
          <w:p w:rsidR="0016373F" w:rsidRPr="00B10D40" w:rsidRDefault="0016373F" w:rsidP="002E3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Pr="00B10D40" w:rsidRDefault="0016373F" w:rsidP="000C45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40">
              <w:rPr>
                <w:rFonts w:ascii="Arial" w:hAnsi="Arial" w:cs="Arial"/>
                <w:sz w:val="22"/>
                <w:szCs w:val="22"/>
              </w:rPr>
              <w:t>Au niv</w:t>
            </w:r>
            <w:r w:rsidR="000C4515">
              <w:rPr>
                <w:rFonts w:ascii="Arial" w:hAnsi="Arial" w:cs="Arial"/>
                <w:sz w:val="22"/>
                <w:szCs w:val="22"/>
              </w:rPr>
              <w:t>eau des apprentissages scolaires</w:t>
            </w:r>
          </w:p>
          <w:p w:rsidR="0016373F" w:rsidRPr="00B10D40" w:rsidRDefault="0016373F" w:rsidP="002E3F09">
            <w:pPr>
              <w:ind w:righ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1" w:type="dxa"/>
            <w:shd w:val="clear" w:color="auto" w:fill="auto"/>
          </w:tcPr>
          <w:p w:rsidR="0016373F" w:rsidRPr="002E3F09" w:rsidRDefault="0016373F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73F" w:rsidTr="002E3F09">
        <w:tc>
          <w:tcPr>
            <w:tcW w:w="2235" w:type="dxa"/>
            <w:shd w:val="clear" w:color="auto" w:fill="auto"/>
            <w:vAlign w:val="center"/>
          </w:tcPr>
          <w:p w:rsidR="0016373F" w:rsidRPr="00B10D40" w:rsidRDefault="0016373F" w:rsidP="002E3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40">
              <w:rPr>
                <w:rFonts w:ascii="Arial" w:hAnsi="Arial" w:cs="Arial"/>
                <w:sz w:val="22"/>
                <w:szCs w:val="22"/>
              </w:rPr>
              <w:t>Au niveau du comportement</w:t>
            </w:r>
          </w:p>
          <w:p w:rsidR="0016373F" w:rsidRPr="00B10D40" w:rsidRDefault="0016373F" w:rsidP="002E3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40">
              <w:rPr>
                <w:rFonts w:ascii="Arial" w:hAnsi="Arial" w:cs="Arial"/>
                <w:sz w:val="22"/>
                <w:szCs w:val="22"/>
              </w:rPr>
              <w:t>attention, autonomie, confiance en soi, rapport aux autres…</w:t>
            </w:r>
          </w:p>
        </w:tc>
        <w:tc>
          <w:tcPr>
            <w:tcW w:w="8371" w:type="dxa"/>
            <w:shd w:val="clear" w:color="auto" w:fill="auto"/>
          </w:tcPr>
          <w:p w:rsidR="0016373F" w:rsidRPr="002E3F09" w:rsidRDefault="0016373F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00B4" w:rsidRPr="00596AC9" w:rsidRDefault="007900B4" w:rsidP="0077437E">
      <w:pPr>
        <w:rPr>
          <w:rFonts w:ascii="Arial" w:hAnsi="Arial" w:cs="Arial"/>
          <w:sz w:val="22"/>
          <w:szCs w:val="22"/>
        </w:rPr>
      </w:pPr>
    </w:p>
    <w:p w:rsidR="0077437E" w:rsidRPr="00596AC9" w:rsidRDefault="0077437E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437"/>
      </w:tblGrid>
      <w:tr w:rsidR="00276DFD" w:rsidRPr="00596AC9" w:rsidTr="002D0FDE">
        <w:tc>
          <w:tcPr>
            <w:tcW w:w="5303" w:type="dxa"/>
          </w:tcPr>
          <w:p w:rsidR="00276DFD" w:rsidRPr="00B10D40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40">
              <w:rPr>
                <w:rFonts w:ascii="Arial" w:hAnsi="Arial" w:cs="Arial"/>
                <w:sz w:val="22"/>
                <w:szCs w:val="22"/>
              </w:rPr>
              <w:t>Aménagements mis en place</w:t>
            </w:r>
          </w:p>
        </w:tc>
        <w:tc>
          <w:tcPr>
            <w:tcW w:w="5437" w:type="dxa"/>
          </w:tcPr>
          <w:p w:rsidR="00276DFD" w:rsidRPr="00B10D40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40">
              <w:rPr>
                <w:rFonts w:ascii="Arial" w:hAnsi="Arial" w:cs="Arial"/>
                <w:sz w:val="22"/>
                <w:szCs w:val="22"/>
              </w:rPr>
              <w:t>Effets produits</w:t>
            </w:r>
          </w:p>
        </w:tc>
      </w:tr>
      <w:tr w:rsidR="00276DFD" w:rsidRPr="00596AC9" w:rsidTr="002D0FDE">
        <w:tc>
          <w:tcPr>
            <w:tcW w:w="5303" w:type="dxa"/>
          </w:tcPr>
          <w:p w:rsidR="00276DFD" w:rsidRPr="00B10D40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B10D40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B10D40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B10D40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B10D40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B10D40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B10D40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437" w:type="dxa"/>
          </w:tcPr>
          <w:p w:rsidR="00276DFD" w:rsidRPr="00B10D40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163382" w:rsidRPr="00596AC9" w:rsidRDefault="00163382" w:rsidP="0077437E">
      <w:pPr>
        <w:rPr>
          <w:rFonts w:ascii="Arial" w:hAnsi="Arial" w:cs="Arial"/>
          <w:sz w:val="22"/>
          <w:szCs w:val="22"/>
        </w:rPr>
      </w:pPr>
    </w:p>
    <w:p w:rsidR="00B44600" w:rsidRPr="00596AC9" w:rsidRDefault="00B44600" w:rsidP="00FC42B7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AD7CCF" w:rsidRPr="00596AC9" w:rsidRDefault="001B489C" w:rsidP="00596AC9">
            <w:pPr>
              <w:pStyle w:val="Listecouleur-Accent1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>Quels sont les domaines de réussite de l’élève</w:t>
            </w:r>
            <w:r w:rsidR="00AD7CCF" w:rsidRPr="00596AC9">
              <w:rPr>
                <w:rFonts w:ascii="Arial" w:hAnsi="Arial" w:cs="Arial"/>
                <w:sz w:val="22"/>
                <w:szCs w:val="22"/>
                <w:u w:val="single"/>
              </w:rPr>
              <w:t> ?</w:t>
            </w: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6179A5" w:rsidRDefault="00AD7CCF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55418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C42B7" w:rsidRPr="00596AC9" w:rsidRDefault="00FC42B7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44600" w:rsidRPr="00596AC9" w:rsidRDefault="00B44600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A472BE" w:rsidRPr="00596AC9" w:rsidRDefault="00781C0A" w:rsidP="00596AC9">
            <w:pPr>
              <w:pStyle w:val="Listecouleur-Accent1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Que pensent les parents </w:t>
            </w:r>
            <w:r w:rsidR="00AD7CCF" w:rsidRPr="00596AC9">
              <w:rPr>
                <w:rFonts w:ascii="Arial" w:hAnsi="Arial" w:cs="Arial"/>
                <w:sz w:val="22"/>
                <w:szCs w:val="22"/>
                <w:u w:val="single"/>
              </w:rPr>
              <w:t>des difficultés de leur enfant</w:t>
            </w:r>
            <w:r w:rsidR="00A472BE" w:rsidRPr="00596AC9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et d’une aide</w:t>
            </w: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éventuelle </w:t>
            </w: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(éléments fournis par la famille lors de la rencontre avec l’enseignant de la classe) </w:t>
            </w:r>
            <w:r w:rsidR="00A472BE" w:rsidRPr="00596AC9">
              <w:rPr>
                <w:rFonts w:ascii="Arial" w:hAnsi="Arial" w:cs="Arial"/>
                <w:sz w:val="22"/>
                <w:szCs w:val="22"/>
                <w:u w:val="single"/>
              </w:rPr>
              <w:t>?</w:t>
            </w:r>
          </w:p>
          <w:p w:rsidR="00A472BE" w:rsidRPr="00596AC9" w:rsidRDefault="00A472BE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81C0A" w:rsidRPr="006179A5" w:rsidRDefault="00781C0A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9709FC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093D6B" w:rsidRPr="00596AC9" w:rsidRDefault="00093D6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6448B" w:rsidRPr="00596AC9" w:rsidRDefault="0026448B" w:rsidP="001B4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838" w:rsidRPr="00596AC9" w:rsidRDefault="00825838" w:rsidP="00825838">
      <w:pPr>
        <w:rPr>
          <w:rFonts w:ascii="Arial" w:hAnsi="Arial" w:cs="Arial"/>
          <w:sz w:val="22"/>
          <w:szCs w:val="22"/>
          <w:u w:val="single"/>
        </w:rPr>
      </w:pPr>
    </w:p>
    <w:p w:rsidR="0016373F" w:rsidRDefault="00B61569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16373F" w:rsidRDefault="0016373F">
      <w:pPr>
        <w:suppressAutoHyphens w:val="0"/>
        <w:rPr>
          <w:rFonts w:ascii="Arial" w:eastAsia="PMingLiU" w:hAnsi="Arial" w:cs="Arial"/>
          <w:b/>
          <w:bCs/>
          <w:kern w:val="32"/>
          <w:sz w:val="22"/>
          <w:szCs w:val="22"/>
        </w:rPr>
      </w:pPr>
    </w:p>
    <w:p w:rsidR="00276DFD" w:rsidRPr="002E3F09" w:rsidRDefault="002D10FB" w:rsidP="00134F9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color w:val="FFFFFF"/>
        </w:rPr>
      </w:pPr>
      <w:r w:rsidRPr="002E3F09">
        <w:rPr>
          <w:rFonts w:ascii="Arial" w:hAnsi="Arial" w:cs="Arial"/>
          <w:color w:val="FFFFFF"/>
        </w:rPr>
        <w:t>Réponse du pôle ressource </w:t>
      </w:r>
    </w:p>
    <w:p w:rsidR="00D71565" w:rsidRPr="0057735B" w:rsidRDefault="00D71565" w:rsidP="00D71565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941"/>
        <w:gridCol w:w="4021"/>
        <w:gridCol w:w="963"/>
      </w:tblGrid>
      <w:tr w:rsidR="00C44B19" w:rsidRPr="00596AC9" w:rsidTr="008D1E9C">
        <w:tc>
          <w:tcPr>
            <w:tcW w:w="5472" w:type="dxa"/>
            <w:gridSpan w:val="2"/>
          </w:tcPr>
          <w:p w:rsidR="00C44B19" w:rsidRPr="00D037EA" w:rsidRDefault="00C44B19" w:rsidP="00D037EA">
            <w:pPr>
              <w:pStyle w:val="Listecouleur-Accent11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D037EA">
              <w:rPr>
                <w:rFonts w:ascii="Arial" w:hAnsi="Arial" w:cs="Arial"/>
                <w:b/>
                <w:sz w:val="28"/>
                <w:szCs w:val="22"/>
              </w:rPr>
              <w:t>Modalités d’intervention</w:t>
            </w:r>
          </w:p>
        </w:tc>
        <w:tc>
          <w:tcPr>
            <w:tcW w:w="4984" w:type="dxa"/>
            <w:gridSpan w:val="2"/>
          </w:tcPr>
          <w:p w:rsidR="00C44B19" w:rsidRPr="00D037EA" w:rsidRDefault="00C44B19" w:rsidP="00F645F4">
            <w:pPr>
              <w:pStyle w:val="Listecouleur-Accent11"/>
              <w:ind w:left="-55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D037EA">
              <w:rPr>
                <w:rFonts w:ascii="Arial" w:hAnsi="Arial" w:cs="Arial"/>
                <w:b/>
                <w:sz w:val="28"/>
                <w:szCs w:val="22"/>
              </w:rPr>
              <w:t>Membre du pôle ressource missionné</w:t>
            </w:r>
          </w:p>
        </w:tc>
      </w:tr>
      <w:tr w:rsidR="00C44B19" w:rsidRPr="00596AC9" w:rsidTr="00C44B19">
        <w:trPr>
          <w:trHeight w:val="496"/>
        </w:trPr>
        <w:tc>
          <w:tcPr>
            <w:tcW w:w="4531" w:type="dxa"/>
            <w:vMerge w:val="restart"/>
          </w:tcPr>
          <w:p w:rsidR="00C44B19" w:rsidRDefault="00C44B19" w:rsidP="00C4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4B19" w:rsidRPr="00C44B19" w:rsidRDefault="00C44B19" w:rsidP="00C4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5F4">
              <w:rPr>
                <w:rFonts w:ascii="Arial" w:hAnsi="Arial" w:cs="Arial"/>
                <w:color w:val="FF0000"/>
                <w:sz w:val="28"/>
                <w:szCs w:val="28"/>
              </w:rPr>
              <w:t>Pas de prise en charge</w:t>
            </w:r>
          </w:p>
          <w:p w:rsidR="00C44B19" w:rsidRPr="00134F90" w:rsidRDefault="00C44B19" w:rsidP="00C44B1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41" w:type="dxa"/>
            <w:vMerge w:val="restart"/>
          </w:tcPr>
          <w:p w:rsidR="00C44B19" w:rsidRPr="00C44B19" w:rsidRDefault="00C44B19" w:rsidP="00C44B19">
            <w:pPr>
              <w:pStyle w:val="Listecouleur-Accent11"/>
              <w:rPr>
                <w:rFonts w:ascii="Arial Black" w:hAnsi="Arial Black" w:cs="Arial"/>
                <w:b/>
                <w:sz w:val="64"/>
                <w:szCs w:val="64"/>
              </w:rPr>
            </w:pPr>
          </w:p>
        </w:tc>
        <w:tc>
          <w:tcPr>
            <w:tcW w:w="4021" w:type="dxa"/>
            <w:vMerge w:val="restart"/>
          </w:tcPr>
          <w:p w:rsidR="00C44B19" w:rsidRPr="00C44B19" w:rsidRDefault="00C44B19" w:rsidP="00BF2A7D">
            <w:pPr>
              <w:pStyle w:val="Listecouleur-Accent11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C44B19" w:rsidRPr="00C44B19" w:rsidRDefault="00C44B19" w:rsidP="00C44B19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C44B19">
              <w:rPr>
                <w:rFonts w:ascii="Arial" w:hAnsi="Arial" w:cs="Arial"/>
                <w:b/>
                <w:szCs w:val="22"/>
              </w:rPr>
              <w:t>EMPR TC</w:t>
            </w:r>
          </w:p>
          <w:p w:rsidR="00C44B19" w:rsidRPr="00C44B19" w:rsidRDefault="00C44B19" w:rsidP="00C44B19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C44B19" w:rsidRPr="00C44B19" w:rsidRDefault="00C44B19" w:rsidP="00C44B19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C44B19">
              <w:rPr>
                <w:rFonts w:ascii="Arial" w:hAnsi="Arial" w:cs="Arial"/>
                <w:b/>
                <w:szCs w:val="22"/>
              </w:rPr>
              <w:t>EMPR TSA</w:t>
            </w:r>
          </w:p>
          <w:p w:rsidR="00C44B19" w:rsidRPr="00C44B19" w:rsidRDefault="00C44B19" w:rsidP="00C44B19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C44B19" w:rsidRPr="00C44B19" w:rsidRDefault="00C44B19" w:rsidP="00C44B19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C44B19">
              <w:rPr>
                <w:rFonts w:ascii="Arial" w:hAnsi="Arial" w:cs="Arial"/>
                <w:b/>
                <w:szCs w:val="22"/>
              </w:rPr>
              <w:t>Psychologue EN</w:t>
            </w:r>
          </w:p>
          <w:p w:rsidR="00C44B19" w:rsidRPr="00C44B19" w:rsidRDefault="00C44B19" w:rsidP="00C44B19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C44B19" w:rsidRPr="00C44B19" w:rsidRDefault="00C44B19" w:rsidP="00C44B19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C44B19">
              <w:rPr>
                <w:rFonts w:ascii="Arial" w:hAnsi="Arial" w:cs="Arial"/>
                <w:b/>
                <w:szCs w:val="22"/>
              </w:rPr>
              <w:t>Poste E</w:t>
            </w:r>
          </w:p>
          <w:p w:rsidR="00C44B19" w:rsidRPr="00C44B19" w:rsidRDefault="00C44B19" w:rsidP="00C44B19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C44B19" w:rsidRPr="00C44B19" w:rsidRDefault="00C44B19" w:rsidP="00C44B19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C44B19">
              <w:rPr>
                <w:rFonts w:ascii="Arial" w:hAnsi="Arial" w:cs="Arial"/>
                <w:b/>
                <w:szCs w:val="22"/>
              </w:rPr>
              <w:t>Poste G</w:t>
            </w:r>
          </w:p>
          <w:p w:rsidR="00C44B19" w:rsidRPr="00C44B19" w:rsidRDefault="00C44B19" w:rsidP="00C44B1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4B19" w:rsidRPr="00C44B19" w:rsidRDefault="00C44B19" w:rsidP="00C44B19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CPC</w:t>
            </w:r>
            <w:r w:rsidRPr="00134F90">
              <w:rPr>
                <w:rFonts w:ascii="Arial" w:hAnsi="Arial" w:cs="Arial"/>
                <w:szCs w:val="22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963" w:type="dxa"/>
          </w:tcPr>
          <w:p w:rsidR="00C44B19" w:rsidRPr="00C44B19" w:rsidRDefault="00C44B19" w:rsidP="00C44B19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 w:rsidR="00C44B19" w:rsidRPr="00596AC9" w:rsidTr="00C44B19">
        <w:trPr>
          <w:trHeight w:val="496"/>
        </w:trPr>
        <w:tc>
          <w:tcPr>
            <w:tcW w:w="4531" w:type="dxa"/>
            <w:vMerge/>
          </w:tcPr>
          <w:p w:rsidR="00C44B19" w:rsidRDefault="00C44B19" w:rsidP="00C4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1" w:type="dxa"/>
            <w:vMerge/>
          </w:tcPr>
          <w:p w:rsidR="00C44B19" w:rsidRPr="00C44B19" w:rsidRDefault="00C44B19" w:rsidP="00C44B19">
            <w:pPr>
              <w:pStyle w:val="Listecouleur-Accent11"/>
              <w:rPr>
                <w:rFonts w:ascii="Arial Black" w:hAnsi="Arial Black" w:cs="Arial"/>
                <w:b/>
                <w:sz w:val="64"/>
                <w:szCs w:val="64"/>
              </w:rPr>
            </w:pPr>
          </w:p>
        </w:tc>
        <w:tc>
          <w:tcPr>
            <w:tcW w:w="4021" w:type="dxa"/>
            <w:vMerge/>
          </w:tcPr>
          <w:p w:rsidR="00C44B19" w:rsidRPr="00134F90" w:rsidRDefault="00C44B19" w:rsidP="00BF2A7D">
            <w:pPr>
              <w:pStyle w:val="Listecouleur-Accent11"/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4B19" w:rsidRPr="00C44B19" w:rsidRDefault="00C44B19" w:rsidP="00C44B19">
            <w:pPr>
              <w:pStyle w:val="Listecouleur-Accent11"/>
              <w:jc w:val="center"/>
              <w:rPr>
                <w:rFonts w:ascii="Arial Black" w:hAnsi="Arial Black" w:cs="Arial"/>
                <w:b/>
                <w:sz w:val="40"/>
                <w:szCs w:val="40"/>
                <w:u w:val="single"/>
              </w:rPr>
            </w:pPr>
          </w:p>
        </w:tc>
      </w:tr>
      <w:tr w:rsidR="00C44B19" w:rsidRPr="00596AC9" w:rsidTr="00C44B19">
        <w:trPr>
          <w:trHeight w:val="571"/>
        </w:trPr>
        <w:tc>
          <w:tcPr>
            <w:tcW w:w="4531" w:type="dxa"/>
            <w:vMerge w:val="restart"/>
          </w:tcPr>
          <w:p w:rsidR="00C44B19" w:rsidRDefault="00C44B19" w:rsidP="00C4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4B19" w:rsidRPr="00C44B19" w:rsidRDefault="00C44B19" w:rsidP="00C4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5F4">
              <w:rPr>
                <w:rFonts w:ascii="Arial" w:hAnsi="Arial" w:cs="Arial"/>
                <w:color w:val="4472C4" w:themeColor="accent5"/>
                <w:sz w:val="28"/>
                <w:szCs w:val="28"/>
              </w:rPr>
              <w:t>Prise de contact (observation, entretien, suivi,…)</w:t>
            </w:r>
          </w:p>
        </w:tc>
        <w:tc>
          <w:tcPr>
            <w:tcW w:w="941" w:type="dxa"/>
            <w:vMerge w:val="restart"/>
          </w:tcPr>
          <w:p w:rsidR="00C44B19" w:rsidRPr="00C44B19" w:rsidRDefault="00C44B19" w:rsidP="00C44B19">
            <w:pPr>
              <w:pStyle w:val="Listecouleur-Accent11"/>
              <w:rPr>
                <w:rFonts w:ascii="Arial Black" w:hAnsi="Arial Black" w:cs="Arial"/>
                <w:b/>
                <w:sz w:val="64"/>
                <w:szCs w:val="64"/>
              </w:rPr>
            </w:pPr>
          </w:p>
        </w:tc>
        <w:tc>
          <w:tcPr>
            <w:tcW w:w="4021" w:type="dxa"/>
            <w:vMerge/>
          </w:tcPr>
          <w:p w:rsidR="00C44B19" w:rsidRPr="00134F90" w:rsidRDefault="00C44B19" w:rsidP="00BF2A7D">
            <w:pPr>
              <w:pStyle w:val="Listecouleur-Accent11"/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4B19" w:rsidRPr="00C44B19" w:rsidRDefault="00C44B19" w:rsidP="00C44B19">
            <w:pPr>
              <w:pStyle w:val="Listecouleur-Accent11"/>
              <w:jc w:val="center"/>
              <w:rPr>
                <w:rFonts w:ascii="Arial Black" w:hAnsi="Arial Black" w:cs="Arial"/>
                <w:b/>
                <w:sz w:val="40"/>
                <w:szCs w:val="40"/>
                <w:u w:val="single"/>
              </w:rPr>
            </w:pPr>
          </w:p>
        </w:tc>
      </w:tr>
      <w:tr w:rsidR="00C44B19" w:rsidRPr="00596AC9" w:rsidTr="00C44B19">
        <w:trPr>
          <w:trHeight w:val="570"/>
        </w:trPr>
        <w:tc>
          <w:tcPr>
            <w:tcW w:w="4531" w:type="dxa"/>
            <w:vMerge/>
          </w:tcPr>
          <w:p w:rsidR="00C44B19" w:rsidRDefault="00C44B19" w:rsidP="00C4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1" w:type="dxa"/>
            <w:vMerge/>
          </w:tcPr>
          <w:p w:rsidR="00C44B19" w:rsidRPr="00C44B19" w:rsidRDefault="00C44B19" w:rsidP="00C44B19">
            <w:pPr>
              <w:pStyle w:val="Listecouleur-Accent11"/>
              <w:rPr>
                <w:rFonts w:ascii="Arial Black" w:hAnsi="Arial Black" w:cs="Arial"/>
                <w:b/>
                <w:sz w:val="64"/>
                <w:szCs w:val="64"/>
              </w:rPr>
            </w:pPr>
          </w:p>
        </w:tc>
        <w:tc>
          <w:tcPr>
            <w:tcW w:w="4021" w:type="dxa"/>
            <w:vMerge/>
          </w:tcPr>
          <w:p w:rsidR="00C44B19" w:rsidRPr="00134F90" w:rsidRDefault="00C44B19" w:rsidP="00BF2A7D">
            <w:pPr>
              <w:pStyle w:val="Listecouleur-Accent11"/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4B19" w:rsidRPr="00C44B19" w:rsidRDefault="00C44B19" w:rsidP="00C44B19">
            <w:pPr>
              <w:pStyle w:val="Listecouleur-Accent11"/>
              <w:jc w:val="center"/>
              <w:rPr>
                <w:rFonts w:ascii="Arial Black" w:hAnsi="Arial Black" w:cs="Arial"/>
                <w:b/>
                <w:sz w:val="40"/>
                <w:szCs w:val="40"/>
                <w:u w:val="single"/>
              </w:rPr>
            </w:pPr>
          </w:p>
        </w:tc>
      </w:tr>
      <w:tr w:rsidR="00C44B19" w:rsidRPr="00596AC9" w:rsidTr="00C44B19">
        <w:trPr>
          <w:trHeight w:val="618"/>
        </w:trPr>
        <w:tc>
          <w:tcPr>
            <w:tcW w:w="4531" w:type="dxa"/>
            <w:vMerge w:val="restart"/>
          </w:tcPr>
          <w:p w:rsidR="00C44B19" w:rsidRDefault="00C44B19" w:rsidP="00C4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4B19" w:rsidRPr="00C44B19" w:rsidRDefault="00C44B19" w:rsidP="00C4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5F4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Accompagnement</w:t>
            </w:r>
          </w:p>
        </w:tc>
        <w:tc>
          <w:tcPr>
            <w:tcW w:w="941" w:type="dxa"/>
            <w:vMerge w:val="restart"/>
          </w:tcPr>
          <w:p w:rsidR="00C44B19" w:rsidRPr="00C44B19" w:rsidRDefault="00C44B19" w:rsidP="00C44B19">
            <w:pPr>
              <w:pStyle w:val="Listecouleur-Accent11"/>
              <w:rPr>
                <w:rFonts w:ascii="Arial Black" w:hAnsi="Arial Black" w:cs="Arial"/>
                <w:b/>
                <w:sz w:val="64"/>
                <w:szCs w:val="64"/>
              </w:rPr>
            </w:pPr>
          </w:p>
        </w:tc>
        <w:tc>
          <w:tcPr>
            <w:tcW w:w="4021" w:type="dxa"/>
            <w:vMerge/>
          </w:tcPr>
          <w:p w:rsidR="00C44B19" w:rsidRPr="00134F90" w:rsidRDefault="00C44B19" w:rsidP="00BF2A7D">
            <w:pPr>
              <w:pStyle w:val="Listecouleur-Accent11"/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4B19" w:rsidRPr="00C44B19" w:rsidRDefault="00C44B19" w:rsidP="00C44B19">
            <w:pPr>
              <w:pStyle w:val="Listecouleur-Accent11"/>
              <w:jc w:val="center"/>
              <w:rPr>
                <w:rFonts w:ascii="Arial Black" w:hAnsi="Arial Black" w:cs="Arial"/>
                <w:b/>
                <w:sz w:val="40"/>
                <w:szCs w:val="40"/>
                <w:u w:val="single"/>
              </w:rPr>
            </w:pPr>
          </w:p>
        </w:tc>
      </w:tr>
      <w:tr w:rsidR="00C44B19" w:rsidRPr="00596AC9" w:rsidTr="00F3440E">
        <w:trPr>
          <w:trHeight w:val="580"/>
        </w:trPr>
        <w:tc>
          <w:tcPr>
            <w:tcW w:w="4531" w:type="dxa"/>
            <w:vMerge/>
          </w:tcPr>
          <w:p w:rsidR="00C44B19" w:rsidRDefault="00C44B19" w:rsidP="00C4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1" w:type="dxa"/>
            <w:vMerge/>
          </w:tcPr>
          <w:p w:rsidR="00C44B19" w:rsidRPr="00C44B19" w:rsidRDefault="00C44B19" w:rsidP="00C44B19">
            <w:pPr>
              <w:pStyle w:val="Listecouleur-Accent11"/>
              <w:rPr>
                <w:rFonts w:ascii="Arial" w:hAnsi="Arial" w:cs="Arial"/>
                <w:sz w:val="72"/>
                <w:szCs w:val="72"/>
                <w:u w:val="single"/>
              </w:rPr>
            </w:pPr>
          </w:p>
        </w:tc>
        <w:tc>
          <w:tcPr>
            <w:tcW w:w="4021" w:type="dxa"/>
            <w:vMerge/>
          </w:tcPr>
          <w:p w:rsidR="00C44B19" w:rsidRPr="00134F90" w:rsidRDefault="00C44B19" w:rsidP="00BF2A7D">
            <w:pPr>
              <w:pStyle w:val="Listecouleur-Accent11"/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4B19" w:rsidRPr="00C44B19" w:rsidRDefault="00C44B19" w:rsidP="00C44B19">
            <w:pPr>
              <w:pStyle w:val="Listecouleur-Accent11"/>
              <w:jc w:val="center"/>
              <w:rPr>
                <w:rFonts w:ascii="Arial Black" w:hAnsi="Arial Black" w:cs="Arial"/>
                <w:b/>
                <w:sz w:val="40"/>
                <w:szCs w:val="40"/>
                <w:u w:val="single"/>
              </w:rPr>
            </w:pPr>
          </w:p>
        </w:tc>
      </w:tr>
      <w:tr w:rsidR="00C44B19" w:rsidRPr="00596AC9" w:rsidTr="00F645F4">
        <w:tc>
          <w:tcPr>
            <w:tcW w:w="10456" w:type="dxa"/>
            <w:gridSpan w:val="4"/>
            <w:shd w:val="clear" w:color="auto" w:fill="D9D9D9" w:themeFill="background1" w:themeFillShade="D9"/>
          </w:tcPr>
          <w:p w:rsidR="00C44B19" w:rsidRPr="009709FC" w:rsidRDefault="00C44B19" w:rsidP="00BF2A7D">
            <w:pPr>
              <w:pStyle w:val="Listecouleur-Accent1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Remarques</w:t>
            </w:r>
            <w:r w:rsidRPr="00134F90">
              <w:rPr>
                <w:rFonts w:ascii="Arial" w:hAnsi="Arial" w:cs="Arial"/>
                <w:b/>
                <w:sz w:val="32"/>
                <w:szCs w:val="22"/>
              </w:rPr>
              <w:t> </w:t>
            </w:r>
            <w:r>
              <w:rPr>
                <w:rFonts w:ascii="Arial" w:hAnsi="Arial" w:cs="Arial"/>
                <w:b/>
                <w:sz w:val="32"/>
                <w:szCs w:val="22"/>
              </w:rPr>
              <w:t xml:space="preserve">complémentaires : </w:t>
            </w:r>
          </w:p>
          <w:p w:rsidR="00C44B19" w:rsidRDefault="00C44B19" w:rsidP="00BF2A7D">
            <w:pPr>
              <w:pStyle w:val="Listecouleur-Accent11"/>
              <w:rPr>
                <w:rFonts w:ascii="Arial" w:hAnsi="Arial" w:cs="Arial"/>
                <w:sz w:val="28"/>
                <w:szCs w:val="22"/>
              </w:rPr>
            </w:pPr>
          </w:p>
          <w:p w:rsidR="00F3440E" w:rsidRDefault="00F3440E" w:rsidP="00BF2A7D">
            <w:pPr>
              <w:pStyle w:val="Listecouleur-Accent11"/>
              <w:rPr>
                <w:rFonts w:ascii="Arial" w:hAnsi="Arial" w:cs="Arial"/>
                <w:sz w:val="28"/>
                <w:szCs w:val="22"/>
              </w:rPr>
            </w:pPr>
          </w:p>
          <w:p w:rsidR="00F3440E" w:rsidRDefault="00F3440E" w:rsidP="00BF2A7D">
            <w:pPr>
              <w:pStyle w:val="Listecouleur-Accent11"/>
              <w:rPr>
                <w:rFonts w:ascii="Arial" w:hAnsi="Arial" w:cs="Arial"/>
                <w:sz w:val="28"/>
                <w:szCs w:val="22"/>
              </w:rPr>
            </w:pPr>
          </w:p>
          <w:p w:rsidR="00F645F4" w:rsidRDefault="00F645F4" w:rsidP="00BF2A7D">
            <w:pPr>
              <w:pStyle w:val="Listecouleur-Accent11"/>
              <w:rPr>
                <w:rFonts w:ascii="Arial" w:hAnsi="Arial" w:cs="Arial"/>
                <w:sz w:val="28"/>
                <w:szCs w:val="22"/>
              </w:rPr>
            </w:pPr>
          </w:p>
          <w:p w:rsidR="00F645F4" w:rsidRDefault="00F645F4" w:rsidP="00BF2A7D">
            <w:pPr>
              <w:pStyle w:val="Listecouleur-Accent11"/>
              <w:rPr>
                <w:rFonts w:ascii="Arial" w:hAnsi="Arial" w:cs="Arial"/>
                <w:sz w:val="28"/>
                <w:szCs w:val="22"/>
              </w:rPr>
            </w:pPr>
          </w:p>
          <w:p w:rsidR="00F645F4" w:rsidRDefault="00F645F4" w:rsidP="00BF2A7D">
            <w:pPr>
              <w:pStyle w:val="Listecouleur-Accent11"/>
              <w:rPr>
                <w:rFonts w:ascii="Arial" w:hAnsi="Arial" w:cs="Arial"/>
                <w:sz w:val="28"/>
                <w:szCs w:val="22"/>
              </w:rPr>
            </w:pPr>
          </w:p>
          <w:p w:rsidR="00F645F4" w:rsidRDefault="00F645F4" w:rsidP="00BF2A7D">
            <w:pPr>
              <w:pStyle w:val="Listecouleur-Accent11"/>
              <w:rPr>
                <w:rFonts w:ascii="Arial" w:hAnsi="Arial" w:cs="Arial"/>
                <w:sz w:val="28"/>
                <w:szCs w:val="22"/>
              </w:rPr>
            </w:pPr>
          </w:p>
          <w:p w:rsidR="00F645F4" w:rsidRDefault="00F645F4" w:rsidP="00BF2A7D">
            <w:pPr>
              <w:pStyle w:val="Listecouleur-Accent11"/>
              <w:rPr>
                <w:rFonts w:ascii="Arial" w:hAnsi="Arial" w:cs="Arial"/>
                <w:sz w:val="28"/>
                <w:szCs w:val="22"/>
              </w:rPr>
            </w:pPr>
            <w:bookmarkStart w:id="0" w:name="_GoBack"/>
            <w:bookmarkEnd w:id="0"/>
          </w:p>
          <w:p w:rsidR="00F3440E" w:rsidRPr="009709FC" w:rsidRDefault="00F3440E" w:rsidP="00BF2A7D">
            <w:pPr>
              <w:pStyle w:val="Listecouleur-Accent11"/>
              <w:rPr>
                <w:rFonts w:ascii="Arial" w:hAnsi="Arial" w:cs="Arial"/>
                <w:sz w:val="28"/>
                <w:szCs w:val="22"/>
              </w:rPr>
            </w:pPr>
          </w:p>
          <w:p w:rsidR="00C44B19" w:rsidRDefault="00C44B19" w:rsidP="00BF2A7D">
            <w:pPr>
              <w:pStyle w:val="Listecouleur-Accent11"/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</w:tbl>
    <w:p w:rsidR="0057735B" w:rsidRPr="00596AC9" w:rsidRDefault="0057735B" w:rsidP="008649D9">
      <w:pPr>
        <w:rPr>
          <w:rFonts w:ascii="Arial" w:hAnsi="Arial" w:cs="Arial"/>
          <w:b/>
          <w:sz w:val="20"/>
          <w:szCs w:val="20"/>
        </w:rPr>
      </w:pPr>
    </w:p>
    <w:sectPr w:rsidR="0057735B" w:rsidRPr="00596AC9" w:rsidSect="00D87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0D" w:rsidRDefault="000B610D" w:rsidP="00CE5B8D">
      <w:r>
        <w:separator/>
      </w:r>
    </w:p>
  </w:endnote>
  <w:endnote w:type="continuationSeparator" w:id="0">
    <w:p w:rsidR="000B610D" w:rsidRDefault="000B610D" w:rsidP="00CE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C2" w:rsidRDefault="007C6C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8D" w:rsidRDefault="005A07EB" w:rsidP="00CE5B8D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b/>
        <w:sz w:val="28"/>
        <w:szCs w:val="28"/>
      </w:rPr>
      <w:tab/>
    </w:r>
    <w:r w:rsidR="00216DA9">
      <w:rPr>
        <w:b/>
        <w:sz w:val="28"/>
        <w:szCs w:val="28"/>
      </w:rPr>
      <w:t xml:space="preserve">                                                                                 </w:t>
    </w:r>
    <w:r w:rsidR="00F62DE3">
      <w:rPr>
        <w:b/>
        <w:sz w:val="28"/>
        <w:szCs w:val="28"/>
      </w:rPr>
      <w:t xml:space="preserve">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C2" w:rsidRDefault="007C6C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0D" w:rsidRDefault="000B610D" w:rsidP="00CE5B8D">
      <w:r>
        <w:separator/>
      </w:r>
    </w:p>
  </w:footnote>
  <w:footnote w:type="continuationSeparator" w:id="0">
    <w:p w:rsidR="000B610D" w:rsidRDefault="000B610D" w:rsidP="00CE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C2" w:rsidRDefault="007C6C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C2" w:rsidRDefault="007C6C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C2" w:rsidRDefault="007C6C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" w15:restartNumberingAfterBreak="0">
    <w:nsid w:val="0F835578"/>
    <w:multiLevelType w:val="hybridMultilevel"/>
    <w:tmpl w:val="47A04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313C4"/>
    <w:multiLevelType w:val="hybridMultilevel"/>
    <w:tmpl w:val="A4967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54FA"/>
    <w:multiLevelType w:val="hybridMultilevel"/>
    <w:tmpl w:val="780CC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D4E70"/>
    <w:multiLevelType w:val="hybridMultilevel"/>
    <w:tmpl w:val="A5E82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4660A"/>
    <w:multiLevelType w:val="hybridMultilevel"/>
    <w:tmpl w:val="BCBAE28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856AC1"/>
    <w:multiLevelType w:val="hybridMultilevel"/>
    <w:tmpl w:val="D6809B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226B"/>
    <w:multiLevelType w:val="hybridMultilevel"/>
    <w:tmpl w:val="4E209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12546"/>
    <w:multiLevelType w:val="hybridMultilevel"/>
    <w:tmpl w:val="D11E171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79516AC"/>
    <w:multiLevelType w:val="hybridMultilevel"/>
    <w:tmpl w:val="9C0037E0"/>
    <w:lvl w:ilvl="0" w:tplc="F9E6B88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D5051"/>
    <w:multiLevelType w:val="hybridMultilevel"/>
    <w:tmpl w:val="8CAC0A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7E"/>
    <w:rsid w:val="00001F9C"/>
    <w:rsid w:val="00003B23"/>
    <w:rsid w:val="00011CAA"/>
    <w:rsid w:val="00013DB7"/>
    <w:rsid w:val="00027C9C"/>
    <w:rsid w:val="000505A3"/>
    <w:rsid w:val="00076A8C"/>
    <w:rsid w:val="00093D6B"/>
    <w:rsid w:val="000A1660"/>
    <w:rsid w:val="000B12F5"/>
    <w:rsid w:val="000B3A5F"/>
    <w:rsid w:val="000B610D"/>
    <w:rsid w:val="000C14B6"/>
    <w:rsid w:val="000C4515"/>
    <w:rsid w:val="000D344C"/>
    <w:rsid w:val="000E6B4D"/>
    <w:rsid w:val="000F6972"/>
    <w:rsid w:val="00134F90"/>
    <w:rsid w:val="00163382"/>
    <w:rsid w:val="0016373F"/>
    <w:rsid w:val="0017472E"/>
    <w:rsid w:val="00174859"/>
    <w:rsid w:val="00194584"/>
    <w:rsid w:val="001A24FD"/>
    <w:rsid w:val="001B3B1D"/>
    <w:rsid w:val="001B489C"/>
    <w:rsid w:val="001B67C3"/>
    <w:rsid w:val="001C7213"/>
    <w:rsid w:val="001D39CD"/>
    <w:rsid w:val="001D70CB"/>
    <w:rsid w:val="001D7DAF"/>
    <w:rsid w:val="0020190A"/>
    <w:rsid w:val="00216DA9"/>
    <w:rsid w:val="002177C7"/>
    <w:rsid w:val="00227E41"/>
    <w:rsid w:val="0026448B"/>
    <w:rsid w:val="00265BA8"/>
    <w:rsid w:val="00273925"/>
    <w:rsid w:val="00276DFD"/>
    <w:rsid w:val="00281795"/>
    <w:rsid w:val="00282B97"/>
    <w:rsid w:val="00283921"/>
    <w:rsid w:val="002855DA"/>
    <w:rsid w:val="002B24C0"/>
    <w:rsid w:val="002B5409"/>
    <w:rsid w:val="002D0FDE"/>
    <w:rsid w:val="002D10FB"/>
    <w:rsid w:val="002D41DD"/>
    <w:rsid w:val="002E28B3"/>
    <w:rsid w:val="002E3F09"/>
    <w:rsid w:val="003247DC"/>
    <w:rsid w:val="00345CB7"/>
    <w:rsid w:val="00382B79"/>
    <w:rsid w:val="003A075E"/>
    <w:rsid w:val="003C1745"/>
    <w:rsid w:val="003F44B7"/>
    <w:rsid w:val="00416182"/>
    <w:rsid w:val="00430899"/>
    <w:rsid w:val="00443C21"/>
    <w:rsid w:val="00461681"/>
    <w:rsid w:val="00497B91"/>
    <w:rsid w:val="004A3F7D"/>
    <w:rsid w:val="004B2814"/>
    <w:rsid w:val="004B424C"/>
    <w:rsid w:val="004C0824"/>
    <w:rsid w:val="004C0C10"/>
    <w:rsid w:val="004D6C53"/>
    <w:rsid w:val="004E37DC"/>
    <w:rsid w:val="004F086C"/>
    <w:rsid w:val="00522D60"/>
    <w:rsid w:val="0053391C"/>
    <w:rsid w:val="00555418"/>
    <w:rsid w:val="0057735B"/>
    <w:rsid w:val="00580034"/>
    <w:rsid w:val="00587A36"/>
    <w:rsid w:val="0059499B"/>
    <w:rsid w:val="00596AC9"/>
    <w:rsid w:val="005A07EB"/>
    <w:rsid w:val="005A785C"/>
    <w:rsid w:val="005D4D1A"/>
    <w:rsid w:val="005E772D"/>
    <w:rsid w:val="00607574"/>
    <w:rsid w:val="00611152"/>
    <w:rsid w:val="006112C8"/>
    <w:rsid w:val="006179A5"/>
    <w:rsid w:val="00621061"/>
    <w:rsid w:val="00625A6F"/>
    <w:rsid w:val="0063581D"/>
    <w:rsid w:val="006367F3"/>
    <w:rsid w:val="006724E8"/>
    <w:rsid w:val="006A1700"/>
    <w:rsid w:val="006A32A6"/>
    <w:rsid w:val="006A76DD"/>
    <w:rsid w:val="006D315F"/>
    <w:rsid w:val="00712BB6"/>
    <w:rsid w:val="007247CE"/>
    <w:rsid w:val="00726EE0"/>
    <w:rsid w:val="00740BEC"/>
    <w:rsid w:val="0077437E"/>
    <w:rsid w:val="00781C0A"/>
    <w:rsid w:val="007828BA"/>
    <w:rsid w:val="007900B4"/>
    <w:rsid w:val="0079391C"/>
    <w:rsid w:val="007B074E"/>
    <w:rsid w:val="007C6C6A"/>
    <w:rsid w:val="007C6CC2"/>
    <w:rsid w:val="007E4310"/>
    <w:rsid w:val="00814EEF"/>
    <w:rsid w:val="00825838"/>
    <w:rsid w:val="0084009A"/>
    <w:rsid w:val="0084389C"/>
    <w:rsid w:val="008649D9"/>
    <w:rsid w:val="008940C8"/>
    <w:rsid w:val="008A69AA"/>
    <w:rsid w:val="008D72C9"/>
    <w:rsid w:val="00912DD1"/>
    <w:rsid w:val="00915E2F"/>
    <w:rsid w:val="00921D20"/>
    <w:rsid w:val="0093248D"/>
    <w:rsid w:val="00944EF9"/>
    <w:rsid w:val="009514E9"/>
    <w:rsid w:val="009678AF"/>
    <w:rsid w:val="009709FC"/>
    <w:rsid w:val="009A6A00"/>
    <w:rsid w:val="009B54B9"/>
    <w:rsid w:val="009E0A64"/>
    <w:rsid w:val="009E3AA4"/>
    <w:rsid w:val="00A01AA3"/>
    <w:rsid w:val="00A14647"/>
    <w:rsid w:val="00A16331"/>
    <w:rsid w:val="00A16CA3"/>
    <w:rsid w:val="00A3608A"/>
    <w:rsid w:val="00A472BE"/>
    <w:rsid w:val="00A561EB"/>
    <w:rsid w:val="00A77341"/>
    <w:rsid w:val="00A8547A"/>
    <w:rsid w:val="00AA2801"/>
    <w:rsid w:val="00AB1894"/>
    <w:rsid w:val="00AD363C"/>
    <w:rsid w:val="00AD7101"/>
    <w:rsid w:val="00AD7CCF"/>
    <w:rsid w:val="00B10D40"/>
    <w:rsid w:val="00B1675E"/>
    <w:rsid w:val="00B16A1E"/>
    <w:rsid w:val="00B421CB"/>
    <w:rsid w:val="00B4220D"/>
    <w:rsid w:val="00B44600"/>
    <w:rsid w:val="00B500D0"/>
    <w:rsid w:val="00B57652"/>
    <w:rsid w:val="00B61569"/>
    <w:rsid w:val="00B6333C"/>
    <w:rsid w:val="00B76541"/>
    <w:rsid w:val="00B76C88"/>
    <w:rsid w:val="00BD352C"/>
    <w:rsid w:val="00BE1A2F"/>
    <w:rsid w:val="00BF2A7D"/>
    <w:rsid w:val="00C12AC0"/>
    <w:rsid w:val="00C23026"/>
    <w:rsid w:val="00C35F5D"/>
    <w:rsid w:val="00C44B19"/>
    <w:rsid w:val="00C672CA"/>
    <w:rsid w:val="00C87568"/>
    <w:rsid w:val="00CB56C6"/>
    <w:rsid w:val="00CC02C1"/>
    <w:rsid w:val="00CC3C02"/>
    <w:rsid w:val="00CD0EAE"/>
    <w:rsid w:val="00CE5B8D"/>
    <w:rsid w:val="00CF5BE2"/>
    <w:rsid w:val="00CF66FE"/>
    <w:rsid w:val="00D037EA"/>
    <w:rsid w:val="00D05607"/>
    <w:rsid w:val="00D21EA9"/>
    <w:rsid w:val="00D37A37"/>
    <w:rsid w:val="00D630D1"/>
    <w:rsid w:val="00D7038F"/>
    <w:rsid w:val="00D71565"/>
    <w:rsid w:val="00D76480"/>
    <w:rsid w:val="00D87E55"/>
    <w:rsid w:val="00D92250"/>
    <w:rsid w:val="00D96200"/>
    <w:rsid w:val="00DA7DA4"/>
    <w:rsid w:val="00DD7A7F"/>
    <w:rsid w:val="00E077D0"/>
    <w:rsid w:val="00E327E9"/>
    <w:rsid w:val="00E40E32"/>
    <w:rsid w:val="00E44645"/>
    <w:rsid w:val="00E640A2"/>
    <w:rsid w:val="00EA2E20"/>
    <w:rsid w:val="00EA5DFD"/>
    <w:rsid w:val="00EB2AE0"/>
    <w:rsid w:val="00EB66F4"/>
    <w:rsid w:val="00ED642F"/>
    <w:rsid w:val="00EE6812"/>
    <w:rsid w:val="00EE68E8"/>
    <w:rsid w:val="00F055AC"/>
    <w:rsid w:val="00F3440E"/>
    <w:rsid w:val="00F413EB"/>
    <w:rsid w:val="00F62DE3"/>
    <w:rsid w:val="00F645F4"/>
    <w:rsid w:val="00F6587C"/>
    <w:rsid w:val="00F81816"/>
    <w:rsid w:val="00F85034"/>
    <w:rsid w:val="00FA250A"/>
    <w:rsid w:val="00FB03C5"/>
    <w:rsid w:val="00FB575C"/>
    <w:rsid w:val="00FC42B7"/>
    <w:rsid w:val="00FC65B9"/>
    <w:rsid w:val="00FC72B1"/>
    <w:rsid w:val="00FD1117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367D5"/>
  <w15:docId w15:val="{4840E290-ADF4-43C7-B389-0EE4DF26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7437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D642F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D642F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A07EB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llemoyenne21">
    <w:name w:val="Grille moyenne 21"/>
    <w:uiPriority w:val="1"/>
    <w:qFormat/>
    <w:rsid w:val="00ED64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re1Car">
    <w:name w:val="Titre 1 Car"/>
    <w:link w:val="Titre1"/>
    <w:uiPriority w:val="9"/>
    <w:rsid w:val="00ED642F"/>
    <w:rPr>
      <w:rFonts w:ascii="Cambria" w:eastAsia="PMingLiU" w:hAnsi="Cambria" w:cs="Times New Roman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link w:val="Titre2"/>
    <w:uiPriority w:val="9"/>
    <w:rsid w:val="00ED642F"/>
    <w:rPr>
      <w:rFonts w:ascii="Cambria" w:eastAsia="PMingLiU" w:hAnsi="Cambria" w:cs="Times New Roman"/>
      <w:b/>
      <w:bCs/>
      <w:i/>
      <w:iCs/>
      <w:sz w:val="28"/>
      <w:szCs w:val="28"/>
      <w:lang w:eastAsia="ar-SA"/>
    </w:rPr>
  </w:style>
  <w:style w:type="character" w:customStyle="1" w:styleId="Tableausimple31">
    <w:name w:val="Tableau simple 31"/>
    <w:uiPriority w:val="19"/>
    <w:qFormat/>
    <w:rsid w:val="00ED642F"/>
    <w:rPr>
      <w:i/>
      <w:iCs/>
      <w:color w:val="808080"/>
    </w:rPr>
  </w:style>
  <w:style w:type="character" w:customStyle="1" w:styleId="Tableausimple41">
    <w:name w:val="Tableau simple 41"/>
    <w:uiPriority w:val="21"/>
    <w:qFormat/>
    <w:rsid w:val="00ED642F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CE5B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E5B8D"/>
    <w:rPr>
      <w:rFonts w:ascii="Times New Roman" w:eastAsia="Times New Roman" w:hAnsi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E5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E5B8D"/>
    <w:rPr>
      <w:rFonts w:ascii="Times New Roman" w:eastAsia="Times New Roman" w:hAnsi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3Car">
    <w:name w:val="Titre 3 Car"/>
    <w:link w:val="Titre3"/>
    <w:uiPriority w:val="9"/>
    <w:rsid w:val="005A07EB"/>
    <w:rPr>
      <w:rFonts w:ascii="Cambria" w:eastAsia="MS Gothic" w:hAnsi="Cambria" w:cs="Times New Roman"/>
      <w:b/>
      <w:bCs/>
      <w:color w:val="4F81BD"/>
      <w:sz w:val="24"/>
      <w:szCs w:val="24"/>
      <w:lang w:eastAsia="ar-SA"/>
    </w:rPr>
  </w:style>
  <w:style w:type="paragraph" w:customStyle="1" w:styleId="Listecouleur-Accent11">
    <w:name w:val="Liste couleur - Accent 11"/>
    <w:basedOn w:val="Normal"/>
    <w:uiPriority w:val="34"/>
    <w:qFormat/>
    <w:rsid w:val="00596AC9"/>
    <w:pPr>
      <w:ind w:left="720"/>
      <w:contextualSpacing/>
    </w:pPr>
  </w:style>
  <w:style w:type="character" w:styleId="Lienhypertexte">
    <w:name w:val="Hyperlink"/>
    <w:rsid w:val="00F4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ADF1-0843-4A86-8A29-4B55B138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6" baseType="variant"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https://saint-etienne-sud.circo.ac-lyon.fr/spip/spip.php?article263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ftscherter</cp:lastModifiedBy>
  <cp:revision>7</cp:revision>
  <cp:lastPrinted>2015-04-09T13:18:00Z</cp:lastPrinted>
  <dcterms:created xsi:type="dcterms:W3CDTF">2023-05-23T13:47:00Z</dcterms:created>
  <dcterms:modified xsi:type="dcterms:W3CDTF">2023-07-04T12:13:00Z</dcterms:modified>
</cp:coreProperties>
</file>